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CA91" w14:textId="44C23F5C" w:rsidR="00AD20D4" w:rsidRDefault="00AD20D4" w:rsidP="001E33DE">
      <w:pPr>
        <w:pStyle w:val="paragraph"/>
        <w:spacing w:before="0" w:beforeAutospacing="0" w:after="0" w:afterAutospacing="0"/>
        <w:ind w:left="360" w:hanging="360"/>
        <w:jc w:val="center"/>
        <w:textAlignment w:val="baseline"/>
        <w:rPr>
          <w:rFonts w:ascii="Segoe UI" w:hAnsi="Segoe UI" w:cs="Segoe UI"/>
          <w:sz w:val="18"/>
          <w:szCs w:val="18"/>
        </w:rPr>
      </w:pPr>
      <w:r>
        <w:rPr>
          <w:rStyle w:val="normaltextrun"/>
          <w:rFonts w:ascii="Aptos" w:eastAsiaTheme="majorEastAsia" w:hAnsi="Aptos" w:cs="Segoe UI"/>
          <w:b/>
          <w:bCs/>
          <w:sz w:val="28"/>
          <w:szCs w:val="28"/>
        </w:rPr>
        <w:t>Physics Partners Coaching Standards</w:t>
      </w:r>
    </w:p>
    <w:p w14:paraId="183F26B6" w14:textId="77777777" w:rsidR="00CB3EA7" w:rsidRDefault="00CB3EA7" w:rsidP="00CB3EA7">
      <w:pPr>
        <w:pStyle w:val="paragraph"/>
        <w:spacing w:before="0" w:beforeAutospacing="0" w:after="0" w:afterAutospacing="0"/>
        <w:ind w:left="360"/>
        <w:textAlignment w:val="baseline"/>
        <w:rPr>
          <w:rFonts w:ascii="Segoe UI" w:hAnsi="Segoe UI" w:cs="Segoe UI"/>
          <w:sz w:val="18"/>
          <w:szCs w:val="18"/>
        </w:rPr>
      </w:pPr>
    </w:p>
    <w:p w14:paraId="49BCCF4F" w14:textId="77777777" w:rsidR="00CB3EA7" w:rsidRDefault="00CB3EA7" w:rsidP="005C31E9">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b/>
          <w:bCs/>
        </w:rPr>
        <w:t>Adopt a helpful, friendly demeanour, responsive to participant questions</w:t>
      </w:r>
      <w:r>
        <w:rPr>
          <w:rStyle w:val="eop"/>
          <w:rFonts w:ascii="Aptos" w:eastAsiaTheme="majorEastAsia" w:hAnsi="Aptos" w:cs="Segoe UI"/>
        </w:rPr>
        <w:t> </w:t>
      </w:r>
    </w:p>
    <w:p w14:paraId="74FA9783" w14:textId="02A4D0F5" w:rsidR="0001620B" w:rsidRDefault="00CB3EA7" w:rsidP="0001620B">
      <w:pPr>
        <w:pStyle w:val="paragraph"/>
        <w:spacing w:before="0" w:beforeAutospacing="0" w:after="0" w:afterAutospacing="0"/>
        <w:ind w:left="737"/>
        <w:textAlignment w:val="baseline"/>
        <w:rPr>
          <w:rStyle w:val="eop"/>
          <w:rFonts w:ascii="Aptos" w:eastAsiaTheme="majorEastAsia" w:hAnsi="Aptos" w:cs="Segoe UI"/>
        </w:rPr>
      </w:pPr>
      <w:r>
        <w:rPr>
          <w:rStyle w:val="normaltextrun"/>
          <w:rFonts w:ascii="Aptos" w:eastAsiaTheme="majorEastAsia" w:hAnsi="Aptos" w:cs="Segoe UI"/>
        </w:rPr>
        <w:t>Colleagues will come to the session with a variety of misunderstandings, anxieties and insecurities. Coaches will need adopt an appropriate tone to set colleagues at ease and establish and environment where participants feel able to ask any question without inhibition. </w:t>
      </w:r>
      <w:r>
        <w:rPr>
          <w:rStyle w:val="eop"/>
          <w:rFonts w:ascii="Aptos" w:eastAsiaTheme="majorEastAsia" w:hAnsi="Aptos" w:cs="Segoe UI"/>
        </w:rPr>
        <w:t> </w:t>
      </w:r>
    </w:p>
    <w:p w14:paraId="44040B92" w14:textId="77777777" w:rsidR="0001620B" w:rsidRPr="0001620B" w:rsidRDefault="0001620B" w:rsidP="0001620B">
      <w:pPr>
        <w:pStyle w:val="paragraph"/>
        <w:spacing w:before="0" w:beforeAutospacing="0" w:after="0" w:afterAutospacing="0"/>
        <w:ind w:left="737"/>
        <w:jc w:val="center"/>
        <w:textAlignment w:val="baseline"/>
        <w:rPr>
          <w:rStyle w:val="normaltextrun"/>
          <w:rFonts w:ascii="Aptos" w:eastAsiaTheme="majorEastAsia" w:hAnsi="Aptos" w:cs="Segoe UI"/>
        </w:rPr>
      </w:pPr>
    </w:p>
    <w:p w14:paraId="75D3DE29" w14:textId="7129A2D5" w:rsidR="00AD20D4" w:rsidRDefault="00AD20D4" w:rsidP="005C31E9">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b/>
          <w:bCs/>
        </w:rPr>
        <w:t>Understand your audience beforehand where possible and amend the session for novices, specialists as well as a mixed audience.</w:t>
      </w:r>
      <w:r>
        <w:rPr>
          <w:rStyle w:val="eop"/>
          <w:rFonts w:ascii="Aptos" w:eastAsiaTheme="majorEastAsia" w:hAnsi="Aptos" w:cs="Segoe UI"/>
        </w:rPr>
        <w:t> </w:t>
      </w:r>
    </w:p>
    <w:p w14:paraId="5BFEC1A8" w14:textId="77777777" w:rsidR="00AD20D4" w:rsidRDefault="00AD20D4" w:rsidP="005C31E9">
      <w:pPr>
        <w:pStyle w:val="paragraph"/>
        <w:spacing w:before="0" w:beforeAutospacing="0" w:after="0" w:afterAutospacing="0"/>
        <w:ind w:left="737"/>
        <w:textAlignment w:val="baseline"/>
        <w:rPr>
          <w:rFonts w:ascii="Segoe UI" w:hAnsi="Segoe UI" w:cs="Segoe UI"/>
          <w:sz w:val="18"/>
          <w:szCs w:val="18"/>
        </w:rPr>
      </w:pPr>
      <w:r>
        <w:rPr>
          <w:rStyle w:val="normaltextrun"/>
          <w:rFonts w:ascii="Aptos" w:eastAsiaTheme="majorEastAsia" w:hAnsi="Aptos" w:cs="Segoe UI"/>
        </w:rPr>
        <w:t>Whereas the treatment of a particular topic would need a more mentored, taught approach with ECT novices, an entirely different approach would be appropriate with specialists as well as with a mixed group.</w:t>
      </w:r>
      <w:r>
        <w:rPr>
          <w:rStyle w:val="eop"/>
          <w:rFonts w:ascii="Aptos" w:eastAsiaTheme="majorEastAsia" w:hAnsi="Aptos" w:cs="Segoe UI"/>
        </w:rPr>
        <w:t> </w:t>
      </w:r>
    </w:p>
    <w:p w14:paraId="5758201F" w14:textId="26A536CD" w:rsidR="00AD20D4" w:rsidRDefault="00AD20D4" w:rsidP="005C31E9">
      <w:pPr>
        <w:pStyle w:val="paragraph"/>
        <w:spacing w:before="0" w:beforeAutospacing="0" w:after="0" w:afterAutospacing="0"/>
        <w:ind w:left="360" w:firstLine="40"/>
        <w:textAlignment w:val="baseline"/>
        <w:rPr>
          <w:rFonts w:ascii="Segoe UI" w:hAnsi="Segoe UI" w:cs="Segoe UI"/>
          <w:sz w:val="18"/>
          <w:szCs w:val="18"/>
        </w:rPr>
      </w:pPr>
    </w:p>
    <w:p w14:paraId="6AD53A26" w14:textId="77777777" w:rsidR="00AD20D4" w:rsidRDefault="00AD20D4" w:rsidP="005C31E9">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b/>
          <w:bCs/>
        </w:rPr>
        <w:t>Use formative assessment to ascertain prior knowledge as well as understanding mid-session.</w:t>
      </w:r>
      <w:r>
        <w:rPr>
          <w:rStyle w:val="eop"/>
          <w:rFonts w:ascii="Aptos" w:eastAsiaTheme="majorEastAsia" w:hAnsi="Aptos" w:cs="Segoe UI"/>
        </w:rPr>
        <w:t> </w:t>
      </w:r>
    </w:p>
    <w:p w14:paraId="07ED2D5B" w14:textId="75391C07" w:rsidR="0001620B" w:rsidRDefault="00AD20D4" w:rsidP="001E33DE">
      <w:pPr>
        <w:pStyle w:val="paragraph"/>
        <w:spacing w:before="0" w:beforeAutospacing="0" w:after="0" w:afterAutospacing="0"/>
        <w:ind w:left="737"/>
        <w:textAlignment w:val="baseline"/>
        <w:rPr>
          <w:rStyle w:val="eop"/>
          <w:rFonts w:ascii="Aptos" w:eastAsiaTheme="majorEastAsia" w:hAnsi="Aptos" w:cs="Segoe UI"/>
        </w:rPr>
      </w:pPr>
      <w:r>
        <w:rPr>
          <w:rStyle w:val="normaltextrun"/>
          <w:rFonts w:ascii="Aptos" w:eastAsiaTheme="majorEastAsia" w:hAnsi="Aptos" w:cs="Segoe UI"/>
        </w:rPr>
        <w:t>Use techniques such as mini whiteboards to diagnose prior learning as well as using similar methods to check on understanding throughout the session, which might need modification as a result. </w:t>
      </w:r>
      <w:r>
        <w:rPr>
          <w:rStyle w:val="eop"/>
          <w:rFonts w:ascii="Aptos" w:eastAsiaTheme="majorEastAsia" w:hAnsi="Aptos" w:cs="Segoe UI"/>
        </w:rPr>
        <w:t> </w:t>
      </w:r>
    </w:p>
    <w:p w14:paraId="138CB060" w14:textId="77777777" w:rsidR="0001620B" w:rsidRDefault="0001620B" w:rsidP="005C31E9">
      <w:pPr>
        <w:pStyle w:val="paragraph"/>
        <w:spacing w:before="0" w:beforeAutospacing="0" w:after="0" w:afterAutospacing="0"/>
        <w:ind w:left="737"/>
        <w:textAlignment w:val="baseline"/>
        <w:rPr>
          <w:rStyle w:val="eop"/>
          <w:rFonts w:ascii="Aptos" w:eastAsiaTheme="majorEastAsia" w:hAnsi="Aptos" w:cs="Segoe UI"/>
        </w:rPr>
      </w:pPr>
    </w:p>
    <w:p w14:paraId="75C7A26C" w14:textId="77777777" w:rsidR="0001620B" w:rsidRDefault="0001620B" w:rsidP="0001620B">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b/>
          <w:bCs/>
        </w:rPr>
        <w:t>Prepare to ensure your subject knowledge and pedagogic content knowledge is more than sufficient to cover the theme given the audience </w:t>
      </w:r>
      <w:r>
        <w:rPr>
          <w:rStyle w:val="eop"/>
          <w:rFonts w:ascii="Aptos" w:eastAsiaTheme="majorEastAsia" w:hAnsi="Aptos" w:cs="Segoe UI"/>
        </w:rPr>
        <w:t> </w:t>
      </w:r>
    </w:p>
    <w:p w14:paraId="06AF03BF" w14:textId="77777777" w:rsidR="0001620B" w:rsidRDefault="0001620B" w:rsidP="0001620B">
      <w:pPr>
        <w:pStyle w:val="paragraph"/>
        <w:spacing w:before="0" w:beforeAutospacing="0" w:after="0" w:afterAutospacing="0"/>
        <w:ind w:left="737"/>
        <w:textAlignment w:val="baseline"/>
        <w:rPr>
          <w:rFonts w:ascii="Segoe UI" w:hAnsi="Segoe UI" w:cs="Segoe UI"/>
          <w:sz w:val="18"/>
          <w:szCs w:val="18"/>
        </w:rPr>
      </w:pPr>
      <w:r>
        <w:rPr>
          <w:rStyle w:val="normaltextrun"/>
          <w:rFonts w:ascii="Aptos" w:eastAsiaTheme="majorEastAsia" w:hAnsi="Aptos" w:cs="Segoe UI"/>
        </w:rPr>
        <w:t>Coaches need to be masters of both aspects of subject matter – in breadth and depth. </w:t>
      </w:r>
      <w:r>
        <w:rPr>
          <w:rStyle w:val="eop"/>
          <w:rFonts w:ascii="Aptos" w:eastAsiaTheme="majorEastAsia" w:hAnsi="Aptos" w:cs="Segoe UI"/>
        </w:rPr>
        <w:t> </w:t>
      </w:r>
    </w:p>
    <w:p w14:paraId="3747EB82" w14:textId="77777777" w:rsidR="0001620B" w:rsidRPr="0001620B" w:rsidRDefault="0001620B" w:rsidP="0001620B">
      <w:pPr>
        <w:pStyle w:val="paragraph"/>
        <w:spacing w:before="0" w:beforeAutospacing="0" w:after="0" w:afterAutospacing="0"/>
        <w:ind w:left="720"/>
        <w:textAlignment w:val="baseline"/>
        <w:rPr>
          <w:rStyle w:val="normaltextrun"/>
          <w:rFonts w:ascii="Aptos" w:hAnsi="Aptos" w:cs="Segoe UI"/>
        </w:rPr>
      </w:pPr>
    </w:p>
    <w:p w14:paraId="3541961F" w14:textId="0392F183" w:rsidR="0001620B" w:rsidRDefault="0001620B" w:rsidP="0001620B">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b/>
          <w:bCs/>
        </w:rPr>
        <w:t>Incorporate pre- and post-sessional tasks to extend the learning.</w:t>
      </w:r>
      <w:r>
        <w:rPr>
          <w:rStyle w:val="eop"/>
          <w:rFonts w:ascii="Aptos" w:eastAsiaTheme="majorEastAsia" w:hAnsi="Aptos" w:cs="Segoe UI"/>
        </w:rPr>
        <w:t> </w:t>
      </w:r>
    </w:p>
    <w:p w14:paraId="3028EFFD" w14:textId="77777777" w:rsidR="0001620B" w:rsidRPr="00CB3EA7" w:rsidRDefault="0001620B" w:rsidP="0001620B">
      <w:pPr>
        <w:pStyle w:val="paragraph"/>
        <w:spacing w:before="0" w:beforeAutospacing="0" w:after="0" w:afterAutospacing="0"/>
        <w:ind w:left="737"/>
        <w:textAlignment w:val="baseline"/>
        <w:rPr>
          <w:rStyle w:val="normaltextrun"/>
          <w:rFonts w:ascii="Aptos" w:eastAsiaTheme="majorEastAsia" w:hAnsi="Aptos" w:cs="Segoe UI"/>
        </w:rPr>
      </w:pPr>
      <w:r>
        <w:rPr>
          <w:rStyle w:val="normaltextrun"/>
          <w:rFonts w:ascii="Aptos" w:eastAsiaTheme="majorEastAsia" w:hAnsi="Aptos" w:cs="Segoe UI"/>
        </w:rPr>
        <w:t>Well-chosen tasks in advance of the session can prepare attendees for engaging with the topic and can give the coach a head start when it comes to diagnosing learning needs in the first 15 minutes. Similarly, a thoughtful follow up task can provide reinforcement of the session objectives and provide opportunities for application to exam questions or hinterland topics. </w:t>
      </w:r>
      <w:r>
        <w:rPr>
          <w:rStyle w:val="eop"/>
          <w:rFonts w:ascii="Aptos" w:eastAsiaTheme="majorEastAsia" w:hAnsi="Aptos" w:cs="Segoe UI"/>
        </w:rPr>
        <w:t> </w:t>
      </w:r>
    </w:p>
    <w:p w14:paraId="46D17CE4" w14:textId="2B340C59" w:rsidR="00AD20D4" w:rsidRDefault="00AD20D4" w:rsidP="0001620B">
      <w:pPr>
        <w:pStyle w:val="paragraph"/>
        <w:spacing w:before="0" w:beforeAutospacing="0" w:after="0" w:afterAutospacing="0"/>
        <w:textAlignment w:val="baseline"/>
        <w:rPr>
          <w:rFonts w:ascii="Segoe UI" w:hAnsi="Segoe UI" w:cs="Segoe UI"/>
          <w:sz w:val="18"/>
          <w:szCs w:val="18"/>
        </w:rPr>
      </w:pPr>
    </w:p>
    <w:p w14:paraId="6DB1202D" w14:textId="77777777" w:rsidR="00AD20D4" w:rsidRDefault="00AD20D4" w:rsidP="005C31E9">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b/>
          <w:bCs/>
        </w:rPr>
        <w:t>Address participant misconceptions </w:t>
      </w:r>
      <w:r>
        <w:rPr>
          <w:rStyle w:val="eop"/>
          <w:rFonts w:ascii="Aptos" w:eastAsiaTheme="majorEastAsia" w:hAnsi="Aptos" w:cs="Segoe UI"/>
        </w:rPr>
        <w:t> </w:t>
      </w:r>
    </w:p>
    <w:p w14:paraId="20AD8194" w14:textId="5DF0089D" w:rsidR="00AD20D4" w:rsidRPr="0001620B" w:rsidRDefault="00AD20D4" w:rsidP="0001620B">
      <w:pPr>
        <w:pStyle w:val="paragraph"/>
        <w:spacing w:before="0" w:beforeAutospacing="0" w:after="0" w:afterAutospacing="0"/>
        <w:ind w:left="737"/>
        <w:textAlignment w:val="baseline"/>
        <w:rPr>
          <w:rFonts w:ascii="Aptos" w:eastAsiaTheme="majorEastAsia" w:hAnsi="Aptos" w:cs="Segoe UI"/>
        </w:rPr>
      </w:pPr>
      <w:r>
        <w:rPr>
          <w:rStyle w:val="normaltextrun"/>
          <w:rFonts w:ascii="Aptos" w:eastAsiaTheme="majorEastAsia" w:hAnsi="Aptos" w:cs="Segoe UI"/>
        </w:rPr>
        <w:t xml:space="preserve">Successful sessions will feature the discovery of misconceptions, some of which are commonly held and others which are unique to every group. </w:t>
      </w:r>
    </w:p>
    <w:p w14:paraId="3FBC6126" w14:textId="06CA7CD1" w:rsidR="00AD20D4" w:rsidRDefault="00AD20D4" w:rsidP="005C31E9">
      <w:pPr>
        <w:pStyle w:val="paragraph"/>
        <w:spacing w:before="0" w:beforeAutospacing="0" w:after="0" w:afterAutospacing="0"/>
        <w:ind w:left="360" w:firstLine="40"/>
        <w:textAlignment w:val="baseline"/>
        <w:rPr>
          <w:rFonts w:ascii="Segoe UI" w:hAnsi="Segoe UI" w:cs="Segoe UI"/>
          <w:sz w:val="18"/>
          <w:szCs w:val="18"/>
        </w:rPr>
      </w:pPr>
    </w:p>
    <w:p w14:paraId="38E7D04A" w14:textId="77777777" w:rsidR="00AD20D4" w:rsidRDefault="00AD20D4" w:rsidP="005C31E9">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b/>
          <w:bCs/>
        </w:rPr>
        <w:t>Include content that helps participants to organise relevant practical work and make links with real-life applications in the world of work.  </w:t>
      </w:r>
      <w:r>
        <w:rPr>
          <w:rStyle w:val="eop"/>
          <w:rFonts w:ascii="Aptos" w:eastAsiaTheme="majorEastAsia" w:hAnsi="Aptos" w:cs="Segoe UI"/>
        </w:rPr>
        <w:t> </w:t>
      </w:r>
    </w:p>
    <w:p w14:paraId="302E666C" w14:textId="0EE8E074" w:rsidR="00AD20D4" w:rsidRDefault="00AD20D4" w:rsidP="0001620B">
      <w:pPr>
        <w:pStyle w:val="paragraph"/>
        <w:spacing w:before="0" w:beforeAutospacing="0" w:after="0" w:afterAutospacing="0"/>
        <w:ind w:left="737"/>
        <w:textAlignment w:val="baseline"/>
        <w:rPr>
          <w:rStyle w:val="eop"/>
          <w:rFonts w:ascii="Aptos" w:eastAsiaTheme="majorEastAsia" w:hAnsi="Aptos" w:cs="Segoe UI"/>
        </w:rPr>
      </w:pPr>
      <w:r>
        <w:rPr>
          <w:rStyle w:val="normaltextrun"/>
          <w:rFonts w:ascii="Aptos" w:eastAsiaTheme="majorEastAsia" w:hAnsi="Aptos" w:cs="Segoe UI"/>
        </w:rPr>
        <w:t xml:space="preserve">Whereas some of the difficulties that participants have are conceptual in nature, others are because they don’t know how to conduct a relevant class experiment or demonstration. The link with applications, careers and the world of work is an important one for Physics Partners and its mission. </w:t>
      </w:r>
      <w:r>
        <w:rPr>
          <w:rStyle w:val="eop"/>
          <w:rFonts w:ascii="Aptos" w:eastAsiaTheme="majorEastAsia" w:hAnsi="Aptos" w:cs="Segoe UI"/>
        </w:rPr>
        <w:t> </w:t>
      </w:r>
    </w:p>
    <w:p w14:paraId="29882625" w14:textId="77777777" w:rsidR="00CB3EA7" w:rsidRDefault="00CB3EA7" w:rsidP="005C31E9">
      <w:pPr>
        <w:pStyle w:val="paragraph"/>
        <w:spacing w:before="0" w:beforeAutospacing="0" w:after="0" w:afterAutospacing="0"/>
        <w:ind w:left="360"/>
        <w:textAlignment w:val="baseline"/>
        <w:rPr>
          <w:rStyle w:val="eop"/>
          <w:rFonts w:ascii="Aptos" w:eastAsiaTheme="majorEastAsia" w:hAnsi="Aptos" w:cs="Segoe UI"/>
        </w:rPr>
      </w:pPr>
    </w:p>
    <w:p w14:paraId="02CEEA78" w14:textId="77777777" w:rsidR="00CB3EA7" w:rsidRDefault="00CB3EA7" w:rsidP="005C31E9">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b/>
          <w:bCs/>
        </w:rPr>
        <w:t>Include past-paper questions to ground learning in exam technique</w:t>
      </w:r>
      <w:r>
        <w:rPr>
          <w:rStyle w:val="eop"/>
          <w:rFonts w:ascii="Aptos" w:eastAsiaTheme="majorEastAsia" w:hAnsi="Aptos" w:cs="Segoe UI"/>
        </w:rPr>
        <w:t> </w:t>
      </w:r>
    </w:p>
    <w:p w14:paraId="135CAF8F" w14:textId="0311D109" w:rsidR="0001620B" w:rsidRDefault="00CB3EA7" w:rsidP="0001620B">
      <w:pPr>
        <w:pStyle w:val="paragraph"/>
        <w:spacing w:before="0" w:beforeAutospacing="0" w:after="0" w:afterAutospacing="0"/>
        <w:ind w:left="737"/>
        <w:textAlignment w:val="baseline"/>
        <w:rPr>
          <w:rStyle w:val="eop"/>
          <w:rFonts w:ascii="Aptos" w:eastAsiaTheme="majorEastAsia" w:hAnsi="Aptos" w:cs="Segoe UI"/>
        </w:rPr>
      </w:pPr>
      <w:r>
        <w:rPr>
          <w:rStyle w:val="normaltextrun"/>
          <w:rFonts w:ascii="Aptos" w:eastAsiaTheme="majorEastAsia" w:hAnsi="Aptos" w:cs="Segoe UI"/>
        </w:rPr>
        <w:t>Where appropriate, a well-selected exam question can deepen understanding of a particularly challenging Physics concept as well as apply the session objectives to aspects of examination technique.</w:t>
      </w:r>
      <w:r>
        <w:rPr>
          <w:rStyle w:val="eop"/>
          <w:rFonts w:ascii="Aptos" w:eastAsiaTheme="majorEastAsia" w:hAnsi="Aptos" w:cs="Segoe UI"/>
        </w:rPr>
        <w:t> </w:t>
      </w:r>
    </w:p>
    <w:p w14:paraId="24AFAEBA" w14:textId="77777777" w:rsidR="00CB3EA7" w:rsidRDefault="00CB3EA7" w:rsidP="001E33DE">
      <w:pPr>
        <w:pStyle w:val="paragraph"/>
        <w:spacing w:before="0" w:beforeAutospacing="0" w:after="0" w:afterAutospacing="0"/>
        <w:textAlignment w:val="baseline"/>
        <w:rPr>
          <w:rStyle w:val="eop"/>
          <w:rFonts w:ascii="Aptos" w:eastAsiaTheme="majorEastAsia" w:hAnsi="Aptos" w:cs="Segoe UI"/>
        </w:rPr>
      </w:pPr>
    </w:p>
    <w:p w14:paraId="7C900E85" w14:textId="77777777" w:rsidR="00CB3EA7" w:rsidRDefault="00CB3EA7" w:rsidP="005C31E9">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b/>
          <w:bCs/>
        </w:rPr>
        <w:t>Deploy strong organisational skills, liaising effectively with the hub co-ordinator and linking with on-site technology</w:t>
      </w:r>
      <w:r>
        <w:rPr>
          <w:rStyle w:val="eop"/>
          <w:rFonts w:ascii="Aptos" w:eastAsiaTheme="majorEastAsia" w:hAnsi="Aptos" w:cs="Segoe UI"/>
        </w:rPr>
        <w:t> </w:t>
      </w:r>
    </w:p>
    <w:p w14:paraId="3D89F216" w14:textId="77777777" w:rsidR="00CB3EA7" w:rsidRDefault="00CB3EA7" w:rsidP="0001620B">
      <w:pPr>
        <w:pStyle w:val="paragraph"/>
        <w:spacing w:before="0" w:beforeAutospacing="0" w:after="0" w:afterAutospacing="0"/>
        <w:ind w:left="737"/>
        <w:textAlignment w:val="baseline"/>
        <w:rPr>
          <w:rStyle w:val="eop"/>
          <w:rFonts w:ascii="Aptos" w:eastAsiaTheme="majorEastAsia" w:hAnsi="Aptos" w:cs="Segoe UI"/>
        </w:rPr>
      </w:pPr>
      <w:r>
        <w:rPr>
          <w:rStyle w:val="normaltextrun"/>
          <w:rFonts w:ascii="Aptos" w:eastAsiaTheme="majorEastAsia" w:hAnsi="Aptos" w:cs="Segoe UI"/>
        </w:rPr>
        <w:t>Often, it’s the simple things that we need to get right to run an effective session. This includes turning up in sufficient time to link with technology, becoming familiar with equipment supplied and being prepared to greet participants. </w:t>
      </w:r>
      <w:r>
        <w:rPr>
          <w:rStyle w:val="eop"/>
          <w:rFonts w:ascii="Aptos" w:eastAsiaTheme="majorEastAsia" w:hAnsi="Aptos" w:cs="Segoe UI"/>
        </w:rPr>
        <w:t> </w:t>
      </w:r>
    </w:p>
    <w:p w14:paraId="50698E97" w14:textId="77777777" w:rsidR="00CB3EA7" w:rsidRDefault="00CB3EA7" w:rsidP="005C31E9">
      <w:pPr>
        <w:pStyle w:val="paragraph"/>
        <w:spacing w:before="0" w:beforeAutospacing="0" w:after="0" w:afterAutospacing="0"/>
        <w:ind w:left="360"/>
        <w:textAlignment w:val="baseline"/>
        <w:rPr>
          <w:rFonts w:ascii="Segoe UI" w:hAnsi="Segoe UI" w:cs="Segoe UI"/>
          <w:sz w:val="18"/>
          <w:szCs w:val="18"/>
        </w:rPr>
      </w:pPr>
    </w:p>
    <w:p w14:paraId="32FCEF0C" w14:textId="6C35B2C4" w:rsidR="00AD20D4" w:rsidRDefault="00AD20D4" w:rsidP="005C31E9">
      <w:pPr>
        <w:pStyle w:val="paragraph"/>
        <w:numPr>
          <w:ilvl w:val="0"/>
          <w:numId w:val="1"/>
        </w:numPr>
        <w:spacing w:before="0" w:beforeAutospacing="0" w:after="0" w:afterAutospacing="0"/>
        <w:textAlignment w:val="baseline"/>
        <w:rPr>
          <w:rFonts w:ascii="Aptos" w:hAnsi="Aptos" w:cs="Segoe UI"/>
        </w:rPr>
      </w:pPr>
      <w:r>
        <w:rPr>
          <w:rStyle w:val="normaltextrun"/>
          <w:rFonts w:ascii="Aptos" w:eastAsiaTheme="majorEastAsia" w:hAnsi="Aptos" w:cs="Segoe UI"/>
          <w:b/>
          <w:bCs/>
        </w:rPr>
        <w:t>If required, ensure you are confiden</w:t>
      </w:r>
      <w:r w:rsidR="008D0704">
        <w:rPr>
          <w:rStyle w:val="normaltextrun"/>
          <w:rFonts w:ascii="Aptos" w:eastAsiaTheme="majorEastAsia" w:hAnsi="Aptos" w:cs="Segoe UI"/>
          <w:b/>
          <w:bCs/>
        </w:rPr>
        <w:t>t</w:t>
      </w:r>
      <w:r>
        <w:rPr>
          <w:rStyle w:val="normaltextrun"/>
          <w:rFonts w:ascii="Aptos" w:eastAsiaTheme="majorEastAsia" w:hAnsi="Aptos" w:cs="Segoe UI"/>
          <w:b/>
          <w:bCs/>
        </w:rPr>
        <w:t xml:space="preserve"> and competent in facilitation online via Teams / Zoom.</w:t>
      </w:r>
      <w:r>
        <w:rPr>
          <w:rStyle w:val="eop"/>
          <w:rFonts w:ascii="Aptos" w:eastAsiaTheme="majorEastAsia" w:hAnsi="Aptos" w:cs="Segoe UI"/>
        </w:rPr>
        <w:t> </w:t>
      </w:r>
    </w:p>
    <w:p w14:paraId="2C6B68B7" w14:textId="77777777" w:rsidR="00AD20D4" w:rsidRDefault="00AD20D4" w:rsidP="0001620B">
      <w:pPr>
        <w:pStyle w:val="paragraph"/>
        <w:spacing w:before="0" w:beforeAutospacing="0" w:after="0" w:afterAutospacing="0"/>
        <w:ind w:left="737"/>
        <w:textAlignment w:val="baseline"/>
        <w:rPr>
          <w:rFonts w:ascii="Segoe UI" w:hAnsi="Segoe UI" w:cs="Segoe UI"/>
          <w:sz w:val="18"/>
          <w:szCs w:val="18"/>
        </w:rPr>
      </w:pPr>
      <w:r>
        <w:rPr>
          <w:rStyle w:val="normaltextrun"/>
          <w:rFonts w:ascii="Aptos" w:eastAsiaTheme="majorEastAsia" w:hAnsi="Aptos" w:cs="Segoe UI"/>
        </w:rPr>
        <w:t xml:space="preserve">Coaches need to have the technical know-how to be able to manipulate breakout rooms and spotlight individual speakers. The online environment also needs a distinct approach when it comes to engaging an online audience and colleagues will need to display confidence in this regard as well as facilitating a high degree of interaction between participants. </w:t>
      </w:r>
      <w:r>
        <w:rPr>
          <w:rStyle w:val="eop"/>
          <w:rFonts w:ascii="Aptos" w:eastAsiaTheme="majorEastAsia" w:hAnsi="Aptos" w:cs="Segoe UI"/>
        </w:rPr>
        <w:t> </w:t>
      </w:r>
    </w:p>
    <w:p w14:paraId="75AD36AF" w14:textId="77777777" w:rsidR="000E3748" w:rsidRDefault="000E3748" w:rsidP="005C31E9">
      <w:pPr>
        <w:spacing w:after="0" w:line="240" w:lineRule="auto"/>
      </w:pPr>
    </w:p>
    <w:sectPr w:rsidR="000E3748" w:rsidSect="001E33DE">
      <w:headerReference w:type="default" r:id="rId10"/>
      <w:pgSz w:w="11906" w:h="16838"/>
      <w:pgMar w:top="180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DEA1" w14:textId="77777777" w:rsidR="00C5523A" w:rsidRDefault="00C5523A" w:rsidP="009B5472">
      <w:pPr>
        <w:spacing w:after="0" w:line="240" w:lineRule="auto"/>
      </w:pPr>
      <w:r>
        <w:separator/>
      </w:r>
    </w:p>
  </w:endnote>
  <w:endnote w:type="continuationSeparator" w:id="0">
    <w:p w14:paraId="192BD5E8" w14:textId="77777777" w:rsidR="00C5523A" w:rsidRDefault="00C5523A" w:rsidP="009B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3C33" w14:textId="77777777" w:rsidR="00C5523A" w:rsidRDefault="00C5523A" w:rsidP="009B5472">
      <w:pPr>
        <w:spacing w:after="0" w:line="240" w:lineRule="auto"/>
      </w:pPr>
      <w:r>
        <w:separator/>
      </w:r>
    </w:p>
  </w:footnote>
  <w:footnote w:type="continuationSeparator" w:id="0">
    <w:p w14:paraId="54594A56" w14:textId="77777777" w:rsidR="00C5523A" w:rsidRDefault="00C5523A" w:rsidP="009B5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55F2" w14:textId="77777777" w:rsidR="009B5472" w:rsidRDefault="00883A3B">
    <w:pPr>
      <w:pStyle w:val="Header"/>
    </w:pPr>
    <w:r>
      <w:rPr>
        <w:noProof/>
      </w:rPr>
      <w:drawing>
        <wp:anchor distT="0" distB="0" distL="114300" distR="114300" simplePos="0" relativeHeight="251658240" behindDoc="0" locked="0" layoutInCell="1" allowOverlap="1" wp14:anchorId="005BF963" wp14:editId="637AFBBE">
          <wp:simplePos x="0" y="0"/>
          <wp:positionH relativeFrom="column">
            <wp:posOffset>5236845</wp:posOffset>
          </wp:positionH>
          <wp:positionV relativeFrom="paragraph">
            <wp:posOffset>-336550</wp:posOffset>
          </wp:positionV>
          <wp:extent cx="1729105" cy="864235"/>
          <wp:effectExtent l="0" t="0" r="4445" b="0"/>
          <wp:wrapSquare wrapText="bothSides"/>
          <wp:docPr id="428479327" name="Picture 1">
            <a:extLst xmlns:a="http://schemas.openxmlformats.org/drawingml/2006/main">
              <a:ext uri="{FF2B5EF4-FFF2-40B4-BE49-F238E27FC236}">
                <a16:creationId xmlns:a16="http://schemas.microsoft.com/office/drawing/2014/main" id="{B7D7853D-0056-44F1-AEE6-4B9DC059F0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46908" name="Picture 1555546908"/>
                  <pic:cNvPicPr/>
                </pic:nvPicPr>
                <pic:blipFill>
                  <a:blip r:embed="rId1">
                    <a:extLst>
                      <a:ext uri="{28A0092B-C50C-407E-A947-70E740481C1C}">
                        <a14:useLocalDpi xmlns:a14="http://schemas.microsoft.com/office/drawing/2010/main" val="0"/>
                      </a:ext>
                    </a:extLst>
                  </a:blip>
                  <a:stretch>
                    <a:fillRect/>
                  </a:stretch>
                </pic:blipFill>
                <pic:spPr>
                  <a:xfrm>
                    <a:off x="0" y="0"/>
                    <a:ext cx="1729105" cy="864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78B"/>
    <w:multiLevelType w:val="multilevel"/>
    <w:tmpl w:val="80105E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04538"/>
    <w:multiLevelType w:val="multilevel"/>
    <w:tmpl w:val="8C8C5F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0127E"/>
    <w:multiLevelType w:val="multilevel"/>
    <w:tmpl w:val="5A803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F0105A"/>
    <w:multiLevelType w:val="multilevel"/>
    <w:tmpl w:val="0666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9206E1"/>
    <w:multiLevelType w:val="multilevel"/>
    <w:tmpl w:val="36FE01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44F72"/>
    <w:multiLevelType w:val="multilevel"/>
    <w:tmpl w:val="06205F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807CF8"/>
    <w:multiLevelType w:val="multilevel"/>
    <w:tmpl w:val="26722D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69707A"/>
    <w:multiLevelType w:val="multilevel"/>
    <w:tmpl w:val="8A5EA3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A25177"/>
    <w:multiLevelType w:val="hybridMultilevel"/>
    <w:tmpl w:val="324A8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CA238F"/>
    <w:multiLevelType w:val="multilevel"/>
    <w:tmpl w:val="CB2AC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DA23FF"/>
    <w:multiLevelType w:val="multilevel"/>
    <w:tmpl w:val="5692B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7301046">
    <w:abstractNumId w:val="8"/>
  </w:num>
  <w:num w:numId="2" w16cid:durableId="1342853309">
    <w:abstractNumId w:val="9"/>
  </w:num>
  <w:num w:numId="3" w16cid:durableId="1630814551">
    <w:abstractNumId w:val="5"/>
  </w:num>
  <w:num w:numId="4" w16cid:durableId="1882814417">
    <w:abstractNumId w:val="10"/>
  </w:num>
  <w:num w:numId="5" w16cid:durableId="2129078612">
    <w:abstractNumId w:val="0"/>
  </w:num>
  <w:num w:numId="6" w16cid:durableId="227155031">
    <w:abstractNumId w:val="1"/>
  </w:num>
  <w:num w:numId="7" w16cid:durableId="230895986">
    <w:abstractNumId w:val="4"/>
  </w:num>
  <w:num w:numId="8" w16cid:durableId="579025038">
    <w:abstractNumId w:val="3"/>
  </w:num>
  <w:num w:numId="9" w16cid:durableId="610162662">
    <w:abstractNumId w:val="2"/>
  </w:num>
  <w:num w:numId="10" w16cid:durableId="817261189">
    <w:abstractNumId w:val="6"/>
  </w:num>
  <w:num w:numId="11" w16cid:durableId="832452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D4"/>
    <w:rsid w:val="0001620B"/>
    <w:rsid w:val="0004071F"/>
    <w:rsid w:val="000E3748"/>
    <w:rsid w:val="001E33DE"/>
    <w:rsid w:val="00411700"/>
    <w:rsid w:val="00424F00"/>
    <w:rsid w:val="00522205"/>
    <w:rsid w:val="0057086E"/>
    <w:rsid w:val="005A055C"/>
    <w:rsid w:val="005C31E9"/>
    <w:rsid w:val="006A2842"/>
    <w:rsid w:val="00781234"/>
    <w:rsid w:val="00883A3B"/>
    <w:rsid w:val="008D0704"/>
    <w:rsid w:val="00963CC9"/>
    <w:rsid w:val="009B5472"/>
    <w:rsid w:val="00A973F9"/>
    <w:rsid w:val="00AB6C03"/>
    <w:rsid w:val="00AD20D4"/>
    <w:rsid w:val="00C14C64"/>
    <w:rsid w:val="00C5523A"/>
    <w:rsid w:val="00CB21F6"/>
    <w:rsid w:val="00CB3EA7"/>
    <w:rsid w:val="00DB0D94"/>
    <w:rsid w:val="00E079A0"/>
    <w:rsid w:val="00F614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D1C906"/>
  <w15:chartTrackingRefBased/>
  <w15:docId w15:val="{5409EAF2-E41D-428E-A6AA-4EC171D5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0D4"/>
    <w:rPr>
      <w:rFonts w:eastAsiaTheme="majorEastAsia" w:cstheme="majorBidi"/>
      <w:color w:val="272727" w:themeColor="text1" w:themeTint="D8"/>
    </w:rPr>
  </w:style>
  <w:style w:type="paragraph" w:styleId="Title">
    <w:name w:val="Title"/>
    <w:basedOn w:val="Normal"/>
    <w:next w:val="Normal"/>
    <w:link w:val="TitleChar"/>
    <w:uiPriority w:val="10"/>
    <w:qFormat/>
    <w:rsid w:val="00AD2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0D4"/>
    <w:pPr>
      <w:spacing w:before="160"/>
      <w:jc w:val="center"/>
    </w:pPr>
    <w:rPr>
      <w:i/>
      <w:iCs/>
      <w:color w:val="404040" w:themeColor="text1" w:themeTint="BF"/>
    </w:rPr>
  </w:style>
  <w:style w:type="character" w:customStyle="1" w:styleId="QuoteChar">
    <w:name w:val="Quote Char"/>
    <w:basedOn w:val="DefaultParagraphFont"/>
    <w:link w:val="Quote"/>
    <w:uiPriority w:val="29"/>
    <w:rsid w:val="00AD20D4"/>
    <w:rPr>
      <w:i/>
      <w:iCs/>
      <w:color w:val="404040" w:themeColor="text1" w:themeTint="BF"/>
    </w:rPr>
  </w:style>
  <w:style w:type="paragraph" w:styleId="ListParagraph">
    <w:name w:val="List Paragraph"/>
    <w:basedOn w:val="Normal"/>
    <w:uiPriority w:val="34"/>
    <w:qFormat/>
    <w:rsid w:val="00AD20D4"/>
    <w:pPr>
      <w:ind w:left="720"/>
      <w:contextualSpacing/>
    </w:pPr>
  </w:style>
  <w:style w:type="character" w:styleId="IntenseEmphasis">
    <w:name w:val="Intense Emphasis"/>
    <w:basedOn w:val="DefaultParagraphFont"/>
    <w:uiPriority w:val="21"/>
    <w:qFormat/>
    <w:rsid w:val="00AD20D4"/>
    <w:rPr>
      <w:i/>
      <w:iCs/>
      <w:color w:val="0F4761" w:themeColor="accent1" w:themeShade="BF"/>
    </w:rPr>
  </w:style>
  <w:style w:type="paragraph" w:styleId="IntenseQuote">
    <w:name w:val="Intense Quote"/>
    <w:basedOn w:val="Normal"/>
    <w:next w:val="Normal"/>
    <w:link w:val="IntenseQuoteChar"/>
    <w:uiPriority w:val="30"/>
    <w:qFormat/>
    <w:rsid w:val="00AD2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0D4"/>
    <w:rPr>
      <w:i/>
      <w:iCs/>
      <w:color w:val="0F4761" w:themeColor="accent1" w:themeShade="BF"/>
    </w:rPr>
  </w:style>
  <w:style w:type="character" w:styleId="IntenseReference">
    <w:name w:val="Intense Reference"/>
    <w:basedOn w:val="DefaultParagraphFont"/>
    <w:uiPriority w:val="32"/>
    <w:qFormat/>
    <w:rsid w:val="00AD20D4"/>
    <w:rPr>
      <w:b/>
      <w:bCs/>
      <w:smallCaps/>
      <w:color w:val="0F4761" w:themeColor="accent1" w:themeShade="BF"/>
      <w:spacing w:val="5"/>
    </w:rPr>
  </w:style>
  <w:style w:type="paragraph" w:customStyle="1" w:styleId="paragraph">
    <w:name w:val="paragraph"/>
    <w:basedOn w:val="Normal"/>
    <w:rsid w:val="00AD20D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D20D4"/>
  </w:style>
  <w:style w:type="character" w:customStyle="1" w:styleId="eop">
    <w:name w:val="eop"/>
    <w:basedOn w:val="DefaultParagraphFont"/>
    <w:rsid w:val="00AD20D4"/>
  </w:style>
  <w:style w:type="paragraph" w:styleId="Header">
    <w:name w:val="header"/>
    <w:basedOn w:val="Normal"/>
    <w:link w:val="HeaderChar"/>
    <w:uiPriority w:val="99"/>
    <w:unhideWhenUsed/>
    <w:rsid w:val="009B5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472"/>
  </w:style>
  <w:style w:type="paragraph" w:styleId="Footer">
    <w:name w:val="footer"/>
    <w:basedOn w:val="Normal"/>
    <w:link w:val="FooterChar"/>
    <w:uiPriority w:val="99"/>
    <w:unhideWhenUsed/>
    <w:rsid w:val="009B5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01EFF15F7244E92AF8F8111B31120" ma:contentTypeVersion="19" ma:contentTypeDescription="Create a new document." ma:contentTypeScope="" ma:versionID="0cf4c2488949db587bf476fe6510a70f">
  <xsd:schema xmlns:xsd="http://www.w3.org/2001/XMLSchema" xmlns:xs="http://www.w3.org/2001/XMLSchema" xmlns:p="http://schemas.microsoft.com/office/2006/metadata/properties" xmlns:ns2="e38e0c0e-9e92-40c9-b57e-e47c6f65fb1e" xmlns:ns3="aa7c0b1b-f59d-4c28-9780-119c98508374" targetNamespace="http://schemas.microsoft.com/office/2006/metadata/properties" ma:root="true" ma:fieldsID="94204d468bdb2c2dadecbeedb55aba1e" ns2:_="" ns3:_="">
    <xsd:import namespace="e38e0c0e-9e92-40c9-b57e-e47c6f65fb1e"/>
    <xsd:import namespace="aa7c0b1b-f59d-4c28-9780-119c98508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e0c0e-9e92-40c9-b57e-e47c6f65f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32281f-a131-4e30-9d9a-cf3e1e65cb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c0b1b-f59d-4c28-9780-119c985083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c87fb8-af5a-4ca3-be9c-09c224aee55f}" ma:internalName="TaxCatchAll" ma:showField="CatchAllData" ma:web="aa7c0b1b-f59d-4c28-9780-119c98508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8e0c0e-9e92-40c9-b57e-e47c6f65fb1e">
      <Terms xmlns="http://schemas.microsoft.com/office/infopath/2007/PartnerControls"/>
    </lcf76f155ced4ddcb4097134ff3c332f>
    <TaxCatchAll xmlns="aa7c0b1b-f59d-4c28-9780-119c98508374" xsi:nil="true"/>
  </documentManagement>
</p:properties>
</file>

<file path=customXml/itemProps1.xml><?xml version="1.0" encoding="utf-8"?>
<ds:datastoreItem xmlns:ds="http://schemas.openxmlformats.org/officeDocument/2006/customXml" ds:itemID="{FEB7BE00-6333-4D21-AF9E-05754DDA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e0c0e-9e92-40c9-b57e-e47c6f65fb1e"/>
    <ds:schemaRef ds:uri="aa7c0b1b-f59d-4c28-9780-119c98508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5AD9F-0301-44F2-B3EB-691B8A709D08}">
  <ds:schemaRefs>
    <ds:schemaRef ds:uri="http://schemas.microsoft.com/sharepoint/v3/contenttype/forms"/>
  </ds:schemaRefs>
</ds:datastoreItem>
</file>

<file path=customXml/itemProps3.xml><?xml version="1.0" encoding="utf-8"?>
<ds:datastoreItem xmlns:ds="http://schemas.openxmlformats.org/officeDocument/2006/customXml" ds:itemID="{35709E25-D598-413C-8114-1EA1CFE74D8D}">
  <ds:schemaRefs>
    <ds:schemaRef ds:uri="http://schemas.microsoft.com/office/2006/metadata/properties"/>
    <ds:schemaRef ds:uri="http://schemas.microsoft.com/office/infopath/2007/PartnerControls"/>
    <ds:schemaRef ds:uri="e38e0c0e-9e92-40c9-b57e-e47c6f65fb1e"/>
    <ds:schemaRef ds:uri="aa7c0b1b-f59d-4c28-9780-119c9850837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Hammond</dc:creator>
  <cp:keywords/>
  <dc:description/>
  <cp:lastModifiedBy>Christina Astin</cp:lastModifiedBy>
  <cp:revision>3</cp:revision>
  <dcterms:created xsi:type="dcterms:W3CDTF">2025-02-19T08:24:00Z</dcterms:created>
  <dcterms:modified xsi:type="dcterms:W3CDTF">2026-06-08T13:33:00Z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0x01010033101EFF15F7244E92AF8F8111B31120</vt:lpwstr>
  </property>
  <property fmtid="{D5CDD505-2E9C-101B-9397-08002B2CF9AE}" pid="3" name="MediaServiceImageTags">
    <vt:lpwstr/>
  </property>
</Properties>
</file>